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17453" w14:textId="4B5EA3B0" w:rsidR="005719EE" w:rsidRPr="00910B83" w:rsidRDefault="00D378C6" w:rsidP="00910B83">
      <w:pPr>
        <w:jc w:val="center"/>
        <w:rPr>
          <w:b/>
          <w:bCs/>
        </w:rPr>
      </w:pPr>
      <w:r>
        <w:rPr>
          <w:b/>
          <w:bCs/>
        </w:rPr>
        <w:t xml:space="preserve">Niederschrift der </w:t>
      </w:r>
      <w:r w:rsidR="00910B83" w:rsidRPr="00910B83">
        <w:rPr>
          <w:b/>
          <w:bCs/>
        </w:rPr>
        <w:t>Vorstandssitzung am 1</w:t>
      </w:r>
      <w:r w:rsidR="00DF79BC">
        <w:rPr>
          <w:b/>
          <w:bCs/>
        </w:rPr>
        <w:t>2.4</w:t>
      </w:r>
      <w:r w:rsidR="00910B83" w:rsidRPr="00910B83">
        <w:rPr>
          <w:b/>
          <w:bCs/>
        </w:rPr>
        <w:t>.2023 um 1</w:t>
      </w:r>
      <w:r w:rsidR="00DF79BC">
        <w:rPr>
          <w:b/>
          <w:bCs/>
        </w:rPr>
        <w:t xml:space="preserve">8:30 </w:t>
      </w:r>
      <w:r w:rsidR="00910B83" w:rsidRPr="00910B83">
        <w:rPr>
          <w:b/>
          <w:bCs/>
        </w:rPr>
        <w:t>Uhr i</w:t>
      </w:r>
      <w:r w:rsidR="00DF79BC">
        <w:rPr>
          <w:b/>
          <w:bCs/>
        </w:rPr>
        <w:t>n der Bierpumpe</w:t>
      </w:r>
    </w:p>
    <w:p w14:paraId="4B18DFBF" w14:textId="77777777" w:rsidR="00D378C6" w:rsidRDefault="00D378C6" w:rsidP="00910B83"/>
    <w:p w14:paraId="594580E3" w14:textId="689584E9" w:rsidR="00910B83" w:rsidRDefault="00D378C6" w:rsidP="00910B83">
      <w:r>
        <w:t>Teilnehmerinnen:</w:t>
      </w:r>
    </w:p>
    <w:p w14:paraId="53010123" w14:textId="328D8E6E" w:rsidR="00D378C6" w:rsidRDefault="00D378C6" w:rsidP="00910B83">
      <w:r>
        <w:t xml:space="preserve">Heike Feiten, Kathi Linßen, Simone Olyschläger, Silvia </w:t>
      </w:r>
      <w:proofErr w:type="spellStart"/>
      <w:r>
        <w:t>Deckwerth</w:t>
      </w:r>
      <w:proofErr w:type="spellEnd"/>
      <w:r>
        <w:t>, Judith Mauritz, Annegret Schmidt, Christel Berner, Susanne Hackstein</w:t>
      </w:r>
    </w:p>
    <w:p w14:paraId="5446FCF3" w14:textId="77777777" w:rsidR="00D378C6" w:rsidRDefault="00D378C6" w:rsidP="00910B83"/>
    <w:p w14:paraId="59AE4AC7" w14:textId="4B7F2095" w:rsidR="00910B83" w:rsidRDefault="00910B83" w:rsidP="00910B83">
      <w:r>
        <w:t>Tagesordnung:</w:t>
      </w:r>
    </w:p>
    <w:p w14:paraId="6711D562" w14:textId="323407F7" w:rsidR="00910B83" w:rsidRDefault="00910B83" w:rsidP="00910B83"/>
    <w:p w14:paraId="4F0FFBBF" w14:textId="223166EF" w:rsidR="005070DF" w:rsidRDefault="00910B83" w:rsidP="00DF79BC">
      <w:pPr>
        <w:jc w:val="both"/>
      </w:pPr>
      <w:r>
        <w:t>TOP 1:</w:t>
      </w:r>
      <w:r>
        <w:tab/>
      </w:r>
      <w:r>
        <w:tab/>
      </w:r>
      <w:r w:rsidR="00DF79BC">
        <w:t>Spende aus Erlösen des Verkaufs am Ostermarkt</w:t>
      </w:r>
    </w:p>
    <w:p w14:paraId="5C46A661" w14:textId="679BC34E" w:rsidR="00DF79BC" w:rsidRDefault="00DF79BC" w:rsidP="00DF79BC">
      <w:pPr>
        <w:jc w:val="both"/>
      </w:pPr>
      <w:r>
        <w:tab/>
      </w:r>
      <w:r>
        <w:tab/>
        <w:t>Silvia fragt Liesel mal nach den erfolgten Spenden in den letzten 5-10 Jahren.</w:t>
      </w:r>
    </w:p>
    <w:p w14:paraId="5DA0649F" w14:textId="6963351C" w:rsidR="00DF79BC" w:rsidRDefault="00DF79BC" w:rsidP="00DF79BC">
      <w:pPr>
        <w:ind w:left="1418" w:hanging="1418"/>
        <w:jc w:val="both"/>
      </w:pPr>
      <w:r>
        <w:tab/>
        <w:t>Da sowohl die Herrlichkeitsmühle als auch die Jugendbegegnungsstätte voraussichtlich künftig vermehrt als Veranstaltungsort genutzt werden, sollen diese beiden Einrichtungen in diesem Jahr eine Spende erhalten. Kathi fragt mal bei Biggi nach, ob sie eine sinnvolle Verwendung für die Spende hat. Über die Übergabe soll eine Mitteilung an die Presse erfolgen.</w:t>
      </w:r>
    </w:p>
    <w:p w14:paraId="160B143F" w14:textId="6B1DA4F9" w:rsidR="005070DF" w:rsidRDefault="005070DF" w:rsidP="00DF79BC">
      <w:pPr>
        <w:jc w:val="both"/>
      </w:pPr>
    </w:p>
    <w:p w14:paraId="4817EDA6" w14:textId="68FF744B" w:rsidR="005070DF" w:rsidRDefault="005070DF" w:rsidP="00DF79BC">
      <w:pPr>
        <w:jc w:val="both"/>
      </w:pPr>
      <w:r>
        <w:t xml:space="preserve">TOP 2: </w:t>
      </w:r>
      <w:r>
        <w:tab/>
      </w:r>
      <w:r>
        <w:tab/>
        <w:t>Anschaffung eines Druckers</w:t>
      </w:r>
      <w:r w:rsidR="00F34438">
        <w:t>/weitere Vorgehensweise bei Einladungen</w:t>
      </w:r>
    </w:p>
    <w:p w14:paraId="6B4EC63C" w14:textId="10698BF0" w:rsidR="005070DF" w:rsidRDefault="00DF79BC" w:rsidP="00DF79BC">
      <w:pPr>
        <w:ind w:left="1416" w:firstLine="4"/>
        <w:jc w:val="both"/>
      </w:pPr>
      <w:r>
        <w:t>Kathi hat sich bereit erklärt, die Einladungen auf ihrem Drucker zu drucken. Die Kosten für Patronen/</w:t>
      </w:r>
      <w:r w:rsidR="007C05BA">
        <w:t>Tinte</w:t>
      </w:r>
      <w:r>
        <w:t xml:space="preserve"> und Papier bekommt sie erstattet.</w:t>
      </w:r>
    </w:p>
    <w:p w14:paraId="5F014EF0" w14:textId="77777777" w:rsidR="00687326" w:rsidRDefault="00687326" w:rsidP="00DF79BC">
      <w:pPr>
        <w:jc w:val="both"/>
      </w:pPr>
    </w:p>
    <w:p w14:paraId="72C69F90" w14:textId="4387DAFE" w:rsidR="00910B83" w:rsidRDefault="00687326" w:rsidP="00DF79BC">
      <w:pPr>
        <w:ind w:left="1418" w:hanging="1418"/>
        <w:jc w:val="both"/>
      </w:pPr>
      <w:r>
        <w:t>T</w:t>
      </w:r>
      <w:r w:rsidR="00910B83">
        <w:t xml:space="preserve">OP </w:t>
      </w:r>
      <w:r w:rsidR="00DF79BC">
        <w:t>3:</w:t>
      </w:r>
      <w:r w:rsidR="00910B83">
        <w:tab/>
      </w:r>
      <w:r w:rsidR="007C05BA">
        <w:t>Die Veranstaltungen werden für Nichtmitglieder nicht geöffnet. Nur an bestimmten „Werbeveranstaltungen“ (wie z.B. Cocktailabend) ist dies möglich.</w:t>
      </w:r>
    </w:p>
    <w:p w14:paraId="6AE225B2" w14:textId="77777777" w:rsidR="007C05BA" w:rsidRDefault="007C05BA" w:rsidP="00DF79BC"/>
    <w:p w14:paraId="059D6157" w14:textId="769953F1" w:rsidR="00DE4994" w:rsidRDefault="00910B83" w:rsidP="007C05BA">
      <w:pPr>
        <w:ind w:left="1416" w:hanging="1416"/>
      </w:pPr>
      <w:r>
        <w:t xml:space="preserve">TOP </w:t>
      </w:r>
      <w:r w:rsidR="007C05BA">
        <w:t>4</w:t>
      </w:r>
      <w:r>
        <w:t>:</w:t>
      </w:r>
      <w:r>
        <w:tab/>
      </w:r>
      <w:r w:rsidR="007C05BA">
        <w:t>Angebote von anderen Ortsverbänden werden an den gesamten Vorstand weitergeleitet und auf der Homepage eingestellt. In der nächsten Einladung soll darauf hingewiesen werden wie hier verfahren wird.</w:t>
      </w:r>
    </w:p>
    <w:p w14:paraId="2F2DD304" w14:textId="73364773" w:rsidR="007C05BA" w:rsidRDefault="007C05BA" w:rsidP="00DF79BC"/>
    <w:p w14:paraId="045FED35" w14:textId="0FA255B9" w:rsidR="007C05BA" w:rsidRDefault="007C05BA" w:rsidP="007C05BA">
      <w:pPr>
        <w:ind w:left="1416" w:hanging="1416"/>
      </w:pPr>
      <w:r>
        <w:t>TOP 5:</w:t>
      </w:r>
      <w:r>
        <w:tab/>
        <w:t>Heike entwirft einen neuen Kopfbogen. Er kann dann für alle Anschreiben des Ortsverbandes verwendet werden.</w:t>
      </w:r>
    </w:p>
    <w:p w14:paraId="545D970A" w14:textId="77777777" w:rsidR="00910B83" w:rsidRDefault="00910B83" w:rsidP="00910B83"/>
    <w:p w14:paraId="5DA80801" w14:textId="4887F4F9" w:rsidR="00910B83" w:rsidRDefault="00910B83" w:rsidP="00910B83">
      <w:r>
        <w:t xml:space="preserve">TOP </w:t>
      </w:r>
      <w:r w:rsidR="00687326">
        <w:t>6</w:t>
      </w:r>
      <w:r w:rsidR="005070DF">
        <w:t>:</w:t>
      </w:r>
      <w:r>
        <w:tab/>
      </w:r>
      <w:r>
        <w:tab/>
        <w:t xml:space="preserve">Cocktailabend in der Herrlichkeitsmühle </w:t>
      </w:r>
      <w:r w:rsidR="00DE4994">
        <w:t>am 21.04.2023 um 19 Uhr</w:t>
      </w:r>
      <w:r>
        <w:t>:</w:t>
      </w:r>
    </w:p>
    <w:p w14:paraId="46A4B7EF" w14:textId="6ED6EA78" w:rsidR="00910B83" w:rsidRDefault="007C05BA" w:rsidP="007C05BA">
      <w:pPr>
        <w:pStyle w:val="Listenabsatz"/>
        <w:numPr>
          <w:ilvl w:val="0"/>
          <w:numId w:val="2"/>
        </w:numPr>
      </w:pPr>
      <w:r>
        <w:t>Treffen um 17 Uhr an der Mühle zum Aufbau</w:t>
      </w:r>
    </w:p>
    <w:p w14:paraId="45EDFE3F" w14:textId="16171FE0" w:rsidR="007C05BA" w:rsidRDefault="007C05BA" w:rsidP="007C05BA">
      <w:pPr>
        <w:pStyle w:val="Listenabsatz"/>
        <w:numPr>
          <w:ilvl w:val="0"/>
          <w:numId w:val="2"/>
        </w:numPr>
      </w:pPr>
      <w:r>
        <w:t>Alle ziehen ihr Tuch an und möglichst ein Oberteil in einer der Farben des Tuchs, da ein Bild für Homepage und Presse gemacht wird.</w:t>
      </w:r>
    </w:p>
    <w:p w14:paraId="102E9D95" w14:textId="6F8D92CC" w:rsidR="007C05BA" w:rsidRDefault="007C05BA" w:rsidP="007C05BA">
      <w:pPr>
        <w:pStyle w:val="Listenabsatz"/>
        <w:numPr>
          <w:ilvl w:val="0"/>
          <w:numId w:val="2"/>
        </w:numPr>
      </w:pPr>
      <w:r>
        <w:t>Heike bringt Beitrittserklärungen und SEPA-Mandat mit</w:t>
      </w:r>
    </w:p>
    <w:p w14:paraId="25459738" w14:textId="61ED8AA1" w:rsidR="007C05BA" w:rsidRDefault="007C05BA" w:rsidP="007C05BA">
      <w:pPr>
        <w:pStyle w:val="Listenabsatz"/>
        <w:numPr>
          <w:ilvl w:val="0"/>
          <w:numId w:val="2"/>
        </w:numPr>
      </w:pPr>
      <w:r>
        <w:t>Die Helferinnen sollen Hawaiiketten tragen (wenn sie möchten)</w:t>
      </w:r>
    </w:p>
    <w:p w14:paraId="3B7B6BD4" w14:textId="6385B59B" w:rsidR="007C05BA" w:rsidRDefault="007C05BA" w:rsidP="007C05BA">
      <w:pPr>
        <w:pStyle w:val="Listenabsatz"/>
        <w:numPr>
          <w:ilvl w:val="0"/>
          <w:numId w:val="2"/>
        </w:numPr>
      </w:pPr>
      <w:r>
        <w:t>Britta wird gefragt, ob sie die Geschirrtücher mitbringt</w:t>
      </w:r>
    </w:p>
    <w:p w14:paraId="5CEF7AAD" w14:textId="643E0FA7" w:rsidR="007C05BA" w:rsidRPr="007C05BA" w:rsidRDefault="007C05BA" w:rsidP="007C05BA">
      <w:pPr>
        <w:pStyle w:val="Listenabsatz"/>
        <w:numPr>
          <w:ilvl w:val="0"/>
          <w:numId w:val="2"/>
        </w:numPr>
        <w:rPr>
          <w:b/>
          <w:bCs/>
        </w:rPr>
      </w:pPr>
      <w:r w:rsidRPr="007C05BA">
        <w:rPr>
          <w:b/>
          <w:bCs/>
        </w:rPr>
        <w:t xml:space="preserve">Judith hat 30 Cocktailgläser </w:t>
      </w:r>
      <w:r>
        <w:rPr>
          <w:b/>
          <w:bCs/>
        </w:rPr>
        <w:t xml:space="preserve">von </w:t>
      </w:r>
      <w:proofErr w:type="spellStart"/>
      <w:r>
        <w:rPr>
          <w:b/>
          <w:bCs/>
        </w:rPr>
        <w:t>Dimmi</w:t>
      </w:r>
      <w:proofErr w:type="spellEnd"/>
      <w:r>
        <w:rPr>
          <w:b/>
          <w:bCs/>
        </w:rPr>
        <w:t xml:space="preserve"> </w:t>
      </w:r>
      <w:r w:rsidRPr="007C05BA">
        <w:rPr>
          <w:b/>
          <w:bCs/>
        </w:rPr>
        <w:t>besorgt. Da noch mehr benötigt werden, werden alle gebeten, welche mitzubringen (Nicole hat leider nur Einwegbecher). Susanne bringt mindestens 5 Gläser mit.</w:t>
      </w:r>
    </w:p>
    <w:p w14:paraId="5A085F00" w14:textId="2019112D" w:rsidR="007C05BA" w:rsidRPr="007C05BA" w:rsidRDefault="007C05BA" w:rsidP="007C05BA">
      <w:pPr>
        <w:pStyle w:val="Listenabsatz"/>
        <w:numPr>
          <w:ilvl w:val="0"/>
          <w:numId w:val="2"/>
        </w:numPr>
        <w:rPr>
          <w:b/>
          <w:bCs/>
        </w:rPr>
      </w:pPr>
      <w:r>
        <w:t>Silvia und Susanne bringen „Jägermeister“-Eiskühler mit. Susanne bringt eine große „Box“ und eine Zange für das Eis mit.</w:t>
      </w:r>
    </w:p>
    <w:p w14:paraId="4FC3FED1" w14:textId="60FB1950" w:rsidR="007C05BA" w:rsidRPr="007C05BA" w:rsidRDefault="007C05BA" w:rsidP="007C05BA">
      <w:pPr>
        <w:pStyle w:val="Listenabsatz"/>
        <w:numPr>
          <w:ilvl w:val="0"/>
          <w:numId w:val="2"/>
        </w:numPr>
        <w:rPr>
          <w:b/>
          <w:bCs/>
        </w:rPr>
      </w:pPr>
      <w:r>
        <w:t xml:space="preserve">Kathi macht Schilder mit der Cocktailauswahl fertig. </w:t>
      </w:r>
    </w:p>
    <w:p w14:paraId="36CB8ABE" w14:textId="09DF9900" w:rsidR="007C05BA" w:rsidRPr="007C05BA" w:rsidRDefault="007C05BA" w:rsidP="007C05BA">
      <w:pPr>
        <w:pStyle w:val="Listenabsatz"/>
        <w:numPr>
          <w:ilvl w:val="0"/>
          <w:numId w:val="2"/>
        </w:numPr>
        <w:rPr>
          <w:b/>
          <w:bCs/>
        </w:rPr>
      </w:pPr>
      <w:r>
        <w:t>Judith bringt die Rezepte für die Cocktails mit. Zusammen mit Silvia besorgt sie die Getränke, Zutaten und Knabberzeug.</w:t>
      </w:r>
    </w:p>
    <w:p w14:paraId="61FD3DC2" w14:textId="717C85FA" w:rsidR="007C05BA" w:rsidRPr="007C05BA" w:rsidRDefault="007C05BA" w:rsidP="007C05BA">
      <w:pPr>
        <w:pStyle w:val="Listenabsatz"/>
        <w:numPr>
          <w:ilvl w:val="0"/>
          <w:numId w:val="2"/>
        </w:numPr>
        <w:rPr>
          <w:b/>
          <w:bCs/>
        </w:rPr>
      </w:pPr>
      <w:r>
        <w:t>Silvia hat die Deko bestellt.</w:t>
      </w:r>
    </w:p>
    <w:p w14:paraId="5EBB8AF9" w14:textId="77777777" w:rsidR="007C05BA" w:rsidRPr="007C05BA" w:rsidRDefault="007C05BA" w:rsidP="00910B83">
      <w:pPr>
        <w:rPr>
          <w:b/>
          <w:bCs/>
        </w:rPr>
      </w:pPr>
    </w:p>
    <w:p w14:paraId="0F96ED93" w14:textId="2C24DB86" w:rsidR="007C05BA" w:rsidRDefault="00910B83" w:rsidP="008264EA">
      <w:pPr>
        <w:ind w:left="1416" w:hanging="1416"/>
        <w:jc w:val="both"/>
      </w:pPr>
      <w:r>
        <w:lastRenderedPageBreak/>
        <w:t xml:space="preserve">TOP </w:t>
      </w:r>
      <w:r w:rsidR="00687326">
        <w:t>7</w:t>
      </w:r>
      <w:r>
        <w:t>:</w:t>
      </w:r>
      <w:r>
        <w:tab/>
      </w:r>
      <w:r w:rsidR="007C05BA">
        <w:t>Künftig soll der Anmeldeschluss für die Veranstaltungen auf der Einladung angeführt werden.</w:t>
      </w:r>
    </w:p>
    <w:p w14:paraId="32157CC6" w14:textId="1D066339" w:rsidR="005070DF" w:rsidRDefault="00DE4994" w:rsidP="008264EA">
      <w:pPr>
        <w:jc w:val="both"/>
      </w:pPr>
      <w:r>
        <w:t xml:space="preserve"> </w:t>
      </w:r>
    </w:p>
    <w:p w14:paraId="60C66989" w14:textId="4361C8EE" w:rsidR="005070DF" w:rsidRDefault="005070DF" w:rsidP="008264EA">
      <w:pPr>
        <w:ind w:left="1416" w:hanging="1416"/>
        <w:jc w:val="both"/>
      </w:pPr>
      <w:r w:rsidRPr="00DE4994">
        <w:t xml:space="preserve">TOP </w:t>
      </w:r>
      <w:r w:rsidR="00687326" w:rsidRPr="00DE4994">
        <w:t>8</w:t>
      </w:r>
      <w:r w:rsidRPr="00DE4994">
        <w:t>:</w:t>
      </w:r>
      <w:r w:rsidRPr="00DE4994">
        <w:tab/>
      </w:r>
      <w:r w:rsidR="007C05BA">
        <w:t>Frau Döring wird zur nächsten Jahreshauptversammlung eingeladen, die im Februar 24 stattfinden soll. Judith wird sie nach Festlegung des Termins anrufen und ein Thema für den Vortrag abstimmen.</w:t>
      </w:r>
    </w:p>
    <w:p w14:paraId="5273E695" w14:textId="19663465" w:rsidR="007C05BA" w:rsidRDefault="007C05BA" w:rsidP="008264EA">
      <w:pPr>
        <w:jc w:val="both"/>
      </w:pPr>
    </w:p>
    <w:p w14:paraId="00F4C9AE" w14:textId="4B4C6E3A" w:rsidR="007C05BA" w:rsidRDefault="007C05BA" w:rsidP="008264EA">
      <w:pPr>
        <w:ind w:left="1416" w:hanging="1416"/>
        <w:jc w:val="both"/>
      </w:pPr>
      <w:r>
        <w:t>TOP 9:</w:t>
      </w:r>
      <w:r>
        <w:tab/>
        <w:t>Für die Teilnahme an der Veranstaltung zur Bezirkswahl am 27.04.2023 meldet Judith sich, Silvia und Kathi an.</w:t>
      </w:r>
    </w:p>
    <w:p w14:paraId="5685DB37" w14:textId="28608A96" w:rsidR="007C05BA" w:rsidRDefault="007C05BA" w:rsidP="008264EA">
      <w:pPr>
        <w:jc w:val="both"/>
      </w:pPr>
    </w:p>
    <w:p w14:paraId="1AB15F1B" w14:textId="66BE3AF3" w:rsidR="007C05BA" w:rsidRDefault="007C05BA" w:rsidP="008264EA">
      <w:pPr>
        <w:ind w:left="1416" w:hanging="1416"/>
        <w:jc w:val="both"/>
      </w:pPr>
      <w:r>
        <w:t>TOP 10:</w:t>
      </w:r>
      <w:r>
        <w:tab/>
        <w:t>An der Versammlung des Heimat- und Verkehrsverbandes am 24.04.2023 nehmen Judith, Annegret und Heike teil. Silvia klärt mit Liesel ab, ob und wie der Beitrag an den HVV gezahlt wird.</w:t>
      </w:r>
    </w:p>
    <w:p w14:paraId="2AE87716" w14:textId="2E43A295" w:rsidR="007C05BA" w:rsidRDefault="007C05BA" w:rsidP="008264EA">
      <w:pPr>
        <w:jc w:val="both"/>
      </w:pPr>
    </w:p>
    <w:p w14:paraId="73C0F1B6" w14:textId="08F600D3" w:rsidR="008264EA" w:rsidRDefault="008264EA" w:rsidP="008264EA">
      <w:pPr>
        <w:ind w:left="1416" w:hanging="1416"/>
        <w:jc w:val="both"/>
      </w:pPr>
      <w:r>
        <w:t>TOP 11:</w:t>
      </w:r>
      <w:r>
        <w:tab/>
        <w:t xml:space="preserve">Judith nimmt die Barkasse nach dem Cocktailabend mit und schließt sie im Tresor ein. Aktuell </w:t>
      </w:r>
      <w:r w:rsidR="00972E24">
        <w:t>sind</w:t>
      </w:r>
      <w:r>
        <w:t xml:space="preserve"> dort das Wechselgeld (200 €), das Geld für die Vorstandsfahrt (290 €) und ca. 12 € Kleingeld aufbewahrt.</w:t>
      </w:r>
    </w:p>
    <w:p w14:paraId="10A2A4D7" w14:textId="4A9A8C18" w:rsidR="008264EA" w:rsidRDefault="008264EA" w:rsidP="008264EA">
      <w:pPr>
        <w:jc w:val="both"/>
      </w:pPr>
    </w:p>
    <w:p w14:paraId="25FD5335" w14:textId="6A694529" w:rsidR="008264EA" w:rsidRDefault="008264EA" w:rsidP="008264EA">
      <w:pPr>
        <w:ind w:left="1418" w:hanging="1418"/>
        <w:jc w:val="both"/>
      </w:pPr>
      <w:r w:rsidRPr="008264EA">
        <w:t>TOP 12:</w:t>
      </w:r>
      <w:r w:rsidRPr="008264EA">
        <w:tab/>
        <w:t>Die SEPA-Mandate (Lastschriftmandate) müsse</w:t>
      </w:r>
      <w:r>
        <w:t>n alle einzeln in die Software eingegeben werden. 6 Wochen</w:t>
      </w:r>
      <w:r w:rsidR="00972E24">
        <w:t xml:space="preserve"> v</w:t>
      </w:r>
      <w:r>
        <w:t xml:space="preserve">or Einzug muss den Landfrauen schriftlich mitgeteilt werden, dass der Einzug des Beitrags erfolgt. In der ersten Einladung ab September soll dies künftig erfolgen. Sie sollen dann noch mal prüfen, ob sich die Bankverbindung seit dem letzten Jahr geändert hat und ggf. die neue Bankverbindung mitteilen. </w:t>
      </w:r>
    </w:p>
    <w:p w14:paraId="54C910F4" w14:textId="409C402D" w:rsidR="008264EA" w:rsidRDefault="008264EA" w:rsidP="008264EA">
      <w:pPr>
        <w:jc w:val="both"/>
      </w:pPr>
    </w:p>
    <w:p w14:paraId="4556C887" w14:textId="24B6897B" w:rsidR="008264EA" w:rsidRDefault="008264EA" w:rsidP="008264EA">
      <w:pPr>
        <w:jc w:val="both"/>
      </w:pPr>
      <w:r>
        <w:t>TOP 13</w:t>
      </w:r>
      <w:r>
        <w:tab/>
        <w:t>:</w:t>
      </w:r>
      <w:r>
        <w:tab/>
        <w:t xml:space="preserve">Silvia hat eine neue E-Mail-Adresse: </w:t>
      </w:r>
      <w:hyperlink r:id="rId5" w:history="1">
        <w:r w:rsidRPr="00023260">
          <w:rPr>
            <w:rStyle w:val="Hyperlink"/>
          </w:rPr>
          <w:t>silviad-landfrauen@web.de</w:t>
        </w:r>
      </w:hyperlink>
    </w:p>
    <w:p w14:paraId="4EACE7F0" w14:textId="496B94B2" w:rsidR="008264EA" w:rsidRDefault="008264EA" w:rsidP="008264EA">
      <w:pPr>
        <w:jc w:val="both"/>
      </w:pPr>
    </w:p>
    <w:p w14:paraId="3F34590B" w14:textId="60327E96" w:rsidR="008264EA" w:rsidRDefault="008264EA" w:rsidP="008264EA">
      <w:pPr>
        <w:ind w:left="1416" w:hanging="1416"/>
        <w:jc w:val="both"/>
      </w:pPr>
      <w:r>
        <w:t>TOP 14:</w:t>
      </w:r>
      <w:r>
        <w:tab/>
        <w:t>Silvia klärt die aktuell nicht mehr bestehenden Bankverbindungen mit den betroffenen Landfrauen.</w:t>
      </w:r>
    </w:p>
    <w:p w14:paraId="0C2F26EC" w14:textId="07F4EAD4" w:rsidR="008264EA" w:rsidRDefault="008264EA" w:rsidP="008264EA">
      <w:pPr>
        <w:ind w:left="1416" w:hanging="1416"/>
        <w:jc w:val="both"/>
      </w:pPr>
    </w:p>
    <w:p w14:paraId="59E1783E" w14:textId="4733834A" w:rsidR="008264EA" w:rsidRDefault="008264EA" w:rsidP="008264EA">
      <w:pPr>
        <w:ind w:left="1416" w:hanging="1416"/>
        <w:jc w:val="both"/>
      </w:pPr>
      <w:r>
        <w:t>TOP 15:</w:t>
      </w:r>
      <w:r>
        <w:tab/>
        <w:t>In einer der nächsten Jahreshauptversammlungen soll darüber abgestimmt werden, ob neu eingetretene Mitglieder, die über 80 sind, künftig einen Beitrag zahlen sollen. Dazu ist zunächst die Satzung auf die bestehende Regelung zu prüfen.</w:t>
      </w:r>
    </w:p>
    <w:p w14:paraId="7180405F" w14:textId="77777777" w:rsidR="008264EA" w:rsidRPr="008264EA" w:rsidRDefault="008264EA" w:rsidP="008264EA">
      <w:pPr>
        <w:jc w:val="both"/>
      </w:pPr>
    </w:p>
    <w:p w14:paraId="3BEEBE34" w14:textId="35BF59A2" w:rsidR="005070DF" w:rsidRDefault="005070DF" w:rsidP="008264EA">
      <w:pPr>
        <w:jc w:val="both"/>
      </w:pPr>
      <w:r>
        <w:t xml:space="preserve">TOP </w:t>
      </w:r>
      <w:r w:rsidR="008264EA">
        <w:t>16:</w:t>
      </w:r>
      <w:r>
        <w:t xml:space="preserve"> </w:t>
      </w:r>
      <w:r>
        <w:tab/>
        <w:t>Mitgliederlisten (und sonstige Listen</w:t>
      </w:r>
      <w:r w:rsidR="008264EA">
        <w:t>)</w:t>
      </w:r>
    </w:p>
    <w:p w14:paraId="66F57009" w14:textId="5E97B1DD" w:rsidR="00D378C6" w:rsidRDefault="00D378C6" w:rsidP="008264EA">
      <w:pPr>
        <w:ind w:left="1416" w:firstLine="4"/>
        <w:jc w:val="both"/>
      </w:pPr>
      <w:r>
        <w:t>Judith aktualisiert die Liste der Mitgliederinnen und Bezirkshelferinnen</w:t>
      </w:r>
      <w:r w:rsidR="008264EA">
        <w:t xml:space="preserve"> in Zusammenarbeit mit Susanne. Die E-Mail-Adressen müssen noch abgestimmt werden</w:t>
      </w:r>
      <w:r>
        <w:t>. Britta prüft, ob es ein „</w:t>
      </w:r>
      <w:proofErr w:type="spellStart"/>
      <w:r>
        <w:t>tool</w:t>
      </w:r>
      <w:proofErr w:type="spellEnd"/>
      <w:r>
        <w:t xml:space="preserve">“ gibt zur Vereinfachung der Verwaltung. Silvia und Judith klären den Zugang zur Vereinsverwaltungssoftware der </w:t>
      </w:r>
      <w:proofErr w:type="spellStart"/>
      <w:r>
        <w:t>VoBa</w:t>
      </w:r>
      <w:proofErr w:type="spellEnd"/>
      <w:r>
        <w:t>.</w:t>
      </w:r>
    </w:p>
    <w:p w14:paraId="7C8F4BCB" w14:textId="5A4600F6" w:rsidR="008264EA" w:rsidRDefault="008264EA" w:rsidP="008264EA">
      <w:pPr>
        <w:ind w:left="1416" w:firstLine="4"/>
        <w:jc w:val="both"/>
      </w:pPr>
      <w:r>
        <w:t>Kathi erhält von Susanne eine Liste für jede Bezirkshelferin, damit diese die fehlenden Daten eintragen und die bestehenden Daten aktualisieren können.</w:t>
      </w:r>
    </w:p>
    <w:p w14:paraId="0FBA4FD0" w14:textId="7D662C68" w:rsidR="00C4122F" w:rsidRDefault="00C4122F" w:rsidP="005070DF"/>
    <w:p w14:paraId="53C294D4" w14:textId="35BC1E65" w:rsidR="008264EA" w:rsidRDefault="008264EA" w:rsidP="008264EA">
      <w:pPr>
        <w:ind w:left="1416" w:hanging="1416"/>
      </w:pPr>
      <w:r>
        <w:t>TOP 17:</w:t>
      </w:r>
      <w:r>
        <w:tab/>
        <w:t xml:space="preserve">Der Vorstand soll regelmäßig in die </w:t>
      </w:r>
      <w:proofErr w:type="spellStart"/>
      <w:r>
        <w:t>homepage</w:t>
      </w:r>
      <w:proofErr w:type="spellEnd"/>
      <w:r>
        <w:t xml:space="preserve"> sehen und auch Vorschläge zur Gestaltung machen. Dazu soll Heike eine kurze Rückmeldung an den Vorstand geben, wenn sie etwas aktualisiert hat.</w:t>
      </w:r>
    </w:p>
    <w:p w14:paraId="0CE6DFE9" w14:textId="1028B19C" w:rsidR="008264EA" w:rsidRDefault="008264EA" w:rsidP="008264EA">
      <w:pPr>
        <w:ind w:left="1416" w:hanging="1416"/>
      </w:pPr>
    </w:p>
    <w:p w14:paraId="0432577C" w14:textId="1A52F12A" w:rsidR="008264EA" w:rsidRDefault="008264EA" w:rsidP="008264EA">
      <w:pPr>
        <w:ind w:left="1416" w:hanging="1416"/>
      </w:pPr>
    </w:p>
    <w:p w14:paraId="7AFA85D0" w14:textId="3DDE639D" w:rsidR="008264EA" w:rsidRDefault="008264EA" w:rsidP="00972E24">
      <w:pPr>
        <w:ind w:left="1416" w:hanging="1416"/>
        <w:jc w:val="both"/>
      </w:pPr>
      <w:r>
        <w:lastRenderedPageBreak/>
        <w:t>TOP 18:</w:t>
      </w:r>
      <w:r>
        <w:tab/>
        <w:t>Zur Weihnachtsfeier erhalten die Bezirkshelferinnen die Geburtstagsliste für das kommende Jahr. Sie ist daher jedes Jahr rechtzeitig vor der Weihnachtsfeier zu überarbeiten und Kathi zuzuschicken.</w:t>
      </w:r>
    </w:p>
    <w:p w14:paraId="17A05CE6" w14:textId="7E189561" w:rsidR="008264EA" w:rsidRDefault="008264EA" w:rsidP="00972E24">
      <w:pPr>
        <w:ind w:left="1416" w:hanging="1416"/>
        <w:jc w:val="both"/>
      </w:pPr>
    </w:p>
    <w:p w14:paraId="1027A26D" w14:textId="2177245F" w:rsidR="008264EA" w:rsidRDefault="008264EA" w:rsidP="00972E24">
      <w:pPr>
        <w:ind w:left="1416" w:hanging="1416"/>
        <w:jc w:val="both"/>
      </w:pPr>
      <w:r>
        <w:t>TOP 19:</w:t>
      </w:r>
      <w:r>
        <w:tab/>
        <w:t>Susanne entwirft in Zusammenarbeit mit Silvia einen Blankovordruck, in dem die erforderlichen statistischen Daten für die Veranstaltungen der Landfrauen eingetragen werden können. Die Teilnehmerzahl und Beginn und Ende sind künftig bei Veranstaltungen zu notieren. Es ist noch zu klären, wer künftig die Statistik führt (Annegret?).</w:t>
      </w:r>
    </w:p>
    <w:p w14:paraId="4CD8D6FA" w14:textId="77777777" w:rsidR="008264EA" w:rsidRPr="00DE4994" w:rsidRDefault="008264EA" w:rsidP="00972E24">
      <w:pPr>
        <w:jc w:val="both"/>
      </w:pPr>
    </w:p>
    <w:p w14:paraId="5B76FD6E" w14:textId="51044E8C" w:rsidR="005070DF" w:rsidRDefault="00C4122F" w:rsidP="00972E24">
      <w:pPr>
        <w:jc w:val="both"/>
      </w:pPr>
      <w:r>
        <w:t xml:space="preserve">TOP </w:t>
      </w:r>
      <w:r w:rsidR="008264EA">
        <w:t>20</w:t>
      </w:r>
      <w:r>
        <w:t>:</w:t>
      </w:r>
      <w:r>
        <w:tab/>
      </w:r>
      <w:r w:rsidR="00DE4994">
        <w:t>Pressearbeit/Werbung:</w:t>
      </w:r>
    </w:p>
    <w:p w14:paraId="564F527E" w14:textId="49F4E166" w:rsidR="00DE4994" w:rsidRDefault="00DE4994" w:rsidP="00972E24">
      <w:pPr>
        <w:ind w:left="1416" w:firstLine="4"/>
        <w:jc w:val="both"/>
      </w:pPr>
      <w:r>
        <w:t xml:space="preserve">Judith entwirft Presseartikel und spricht diese mit Britta ab. Mittelfristig sollte ein aktueller Flyer erstellt werden. </w:t>
      </w:r>
      <w:r w:rsidR="008264EA">
        <w:t xml:space="preserve">Die Pressemitteilungen sollen künftig an die LZ, die RP, das </w:t>
      </w:r>
      <w:proofErr w:type="spellStart"/>
      <w:r w:rsidR="008264EA">
        <w:t>MBl</w:t>
      </w:r>
      <w:proofErr w:type="spellEnd"/>
      <w:r w:rsidR="008264EA">
        <w:t xml:space="preserve"> und die NN geschickt werden (solange diese kostenfrei veröffentlichen). Den Artikel mit dem Bild des alten und des neuen Vorstands könnten auch Britta und Heike entwerfen.</w:t>
      </w:r>
    </w:p>
    <w:p w14:paraId="2555B99D" w14:textId="64BE7F65" w:rsidR="00DE4994" w:rsidRDefault="00DE4994" w:rsidP="00972E24">
      <w:pPr>
        <w:jc w:val="both"/>
      </w:pPr>
    </w:p>
    <w:p w14:paraId="7B2A2AD7" w14:textId="2AC62C03" w:rsidR="00DE4994" w:rsidRDefault="00DE4994" w:rsidP="00972E24">
      <w:pPr>
        <w:ind w:left="1416" w:hanging="1416"/>
        <w:jc w:val="both"/>
      </w:pPr>
      <w:r>
        <w:t>TOP 13:</w:t>
      </w:r>
      <w:r>
        <w:tab/>
        <w:t>Das nächste Treffen findet am 1</w:t>
      </w:r>
      <w:r w:rsidR="008264EA">
        <w:t>0.05</w:t>
      </w:r>
      <w:r>
        <w:t>.2023 statt.</w:t>
      </w:r>
    </w:p>
    <w:p w14:paraId="0F933869" w14:textId="1DE7D0A7" w:rsidR="008264EA" w:rsidRDefault="008264EA" w:rsidP="00DE4994">
      <w:pPr>
        <w:ind w:left="1416" w:hanging="1416"/>
      </w:pPr>
    </w:p>
    <w:p w14:paraId="613C50D9" w14:textId="61F68389" w:rsidR="008264EA" w:rsidRDefault="008264EA" w:rsidP="00DE4994">
      <w:pPr>
        <w:ind w:left="1416" w:hanging="1416"/>
      </w:pPr>
    </w:p>
    <w:p w14:paraId="49211A1A" w14:textId="39330C98" w:rsidR="008264EA" w:rsidRDefault="008264EA" w:rsidP="00DE4994">
      <w:pPr>
        <w:ind w:left="1416" w:hanging="1416"/>
      </w:pPr>
      <w:r>
        <w:t xml:space="preserve">Gez. </w:t>
      </w:r>
    </w:p>
    <w:p w14:paraId="76770346" w14:textId="4EC58F63" w:rsidR="008264EA" w:rsidRDefault="008264EA" w:rsidP="00DE4994">
      <w:pPr>
        <w:ind w:left="1416" w:hanging="1416"/>
      </w:pPr>
    </w:p>
    <w:p w14:paraId="0C1AA5A8" w14:textId="2DA16005" w:rsidR="008264EA" w:rsidRDefault="008264EA" w:rsidP="00DE4994">
      <w:pPr>
        <w:ind w:left="1416" w:hanging="1416"/>
      </w:pPr>
      <w:r>
        <w:t>Susanne Hackstein</w:t>
      </w:r>
    </w:p>
    <w:p w14:paraId="384974DF" w14:textId="751556F1" w:rsidR="00227431" w:rsidRDefault="00227431" w:rsidP="00DE4994">
      <w:pPr>
        <w:ind w:left="1416" w:hanging="1416"/>
      </w:pPr>
    </w:p>
    <w:p w14:paraId="4EB543C7" w14:textId="56F9B9D1" w:rsidR="00227431" w:rsidRDefault="00227431" w:rsidP="00DE4994">
      <w:pPr>
        <w:ind w:left="1416" w:hanging="1416"/>
      </w:pPr>
    </w:p>
    <w:p w14:paraId="4F1B415C" w14:textId="77777777" w:rsidR="00DE4994" w:rsidRDefault="00DE4994" w:rsidP="005070DF"/>
    <w:p w14:paraId="05A196A2" w14:textId="231C80A5" w:rsidR="005070DF" w:rsidRDefault="005070DF" w:rsidP="005070DF"/>
    <w:p w14:paraId="178011D6" w14:textId="77777777" w:rsidR="005070DF" w:rsidRDefault="005070DF" w:rsidP="005070DF"/>
    <w:p w14:paraId="465378B6" w14:textId="75BD5295" w:rsidR="00910B83" w:rsidRDefault="00910B83" w:rsidP="00C4122F"/>
    <w:sectPr w:rsidR="00910B83" w:rsidSect="00894942">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DA5C3E"/>
    <w:multiLevelType w:val="hybridMultilevel"/>
    <w:tmpl w:val="C6765748"/>
    <w:lvl w:ilvl="0" w:tplc="ADECBBE4">
      <w:start w:val="9"/>
      <w:numFmt w:val="bullet"/>
      <w:lvlText w:val="-"/>
      <w:lvlJc w:val="left"/>
      <w:pPr>
        <w:ind w:left="1779" w:hanging="360"/>
      </w:pPr>
      <w:rPr>
        <w:rFonts w:ascii="Calibri" w:eastAsiaTheme="minorHAnsi" w:hAnsi="Calibri" w:cs="Calibri" w:hint="default"/>
      </w:rPr>
    </w:lvl>
    <w:lvl w:ilvl="1" w:tplc="04070003">
      <w:start w:val="1"/>
      <w:numFmt w:val="bullet"/>
      <w:lvlText w:val="o"/>
      <w:lvlJc w:val="left"/>
      <w:pPr>
        <w:ind w:left="2499" w:hanging="360"/>
      </w:pPr>
      <w:rPr>
        <w:rFonts w:ascii="Courier New" w:hAnsi="Courier New" w:cs="Courier New" w:hint="default"/>
      </w:rPr>
    </w:lvl>
    <w:lvl w:ilvl="2" w:tplc="04070005" w:tentative="1">
      <w:start w:val="1"/>
      <w:numFmt w:val="bullet"/>
      <w:lvlText w:val=""/>
      <w:lvlJc w:val="left"/>
      <w:pPr>
        <w:ind w:left="3219" w:hanging="360"/>
      </w:pPr>
      <w:rPr>
        <w:rFonts w:ascii="Wingdings" w:hAnsi="Wingdings" w:hint="default"/>
      </w:rPr>
    </w:lvl>
    <w:lvl w:ilvl="3" w:tplc="04070001" w:tentative="1">
      <w:start w:val="1"/>
      <w:numFmt w:val="bullet"/>
      <w:lvlText w:val=""/>
      <w:lvlJc w:val="left"/>
      <w:pPr>
        <w:ind w:left="3939" w:hanging="360"/>
      </w:pPr>
      <w:rPr>
        <w:rFonts w:ascii="Symbol" w:hAnsi="Symbol" w:hint="default"/>
      </w:rPr>
    </w:lvl>
    <w:lvl w:ilvl="4" w:tplc="04070003" w:tentative="1">
      <w:start w:val="1"/>
      <w:numFmt w:val="bullet"/>
      <w:lvlText w:val="o"/>
      <w:lvlJc w:val="left"/>
      <w:pPr>
        <w:ind w:left="4659" w:hanging="360"/>
      </w:pPr>
      <w:rPr>
        <w:rFonts w:ascii="Courier New" w:hAnsi="Courier New" w:cs="Courier New" w:hint="default"/>
      </w:rPr>
    </w:lvl>
    <w:lvl w:ilvl="5" w:tplc="04070005" w:tentative="1">
      <w:start w:val="1"/>
      <w:numFmt w:val="bullet"/>
      <w:lvlText w:val=""/>
      <w:lvlJc w:val="left"/>
      <w:pPr>
        <w:ind w:left="5379" w:hanging="360"/>
      </w:pPr>
      <w:rPr>
        <w:rFonts w:ascii="Wingdings" w:hAnsi="Wingdings" w:hint="default"/>
      </w:rPr>
    </w:lvl>
    <w:lvl w:ilvl="6" w:tplc="04070001" w:tentative="1">
      <w:start w:val="1"/>
      <w:numFmt w:val="bullet"/>
      <w:lvlText w:val=""/>
      <w:lvlJc w:val="left"/>
      <w:pPr>
        <w:ind w:left="6099" w:hanging="360"/>
      </w:pPr>
      <w:rPr>
        <w:rFonts w:ascii="Symbol" w:hAnsi="Symbol" w:hint="default"/>
      </w:rPr>
    </w:lvl>
    <w:lvl w:ilvl="7" w:tplc="04070003" w:tentative="1">
      <w:start w:val="1"/>
      <w:numFmt w:val="bullet"/>
      <w:lvlText w:val="o"/>
      <w:lvlJc w:val="left"/>
      <w:pPr>
        <w:ind w:left="6819" w:hanging="360"/>
      </w:pPr>
      <w:rPr>
        <w:rFonts w:ascii="Courier New" w:hAnsi="Courier New" w:cs="Courier New" w:hint="default"/>
      </w:rPr>
    </w:lvl>
    <w:lvl w:ilvl="8" w:tplc="04070005" w:tentative="1">
      <w:start w:val="1"/>
      <w:numFmt w:val="bullet"/>
      <w:lvlText w:val=""/>
      <w:lvlJc w:val="left"/>
      <w:pPr>
        <w:ind w:left="7539" w:hanging="360"/>
      </w:pPr>
      <w:rPr>
        <w:rFonts w:ascii="Wingdings" w:hAnsi="Wingdings" w:hint="default"/>
      </w:rPr>
    </w:lvl>
  </w:abstractNum>
  <w:abstractNum w:abstractNumId="1" w15:restartNumberingAfterBreak="0">
    <w:nsid w:val="2BB50BAF"/>
    <w:multiLevelType w:val="hybridMultilevel"/>
    <w:tmpl w:val="4AAAC38A"/>
    <w:lvl w:ilvl="0" w:tplc="DF80DB78">
      <w:start w:val="8"/>
      <w:numFmt w:val="bullet"/>
      <w:lvlText w:val="-"/>
      <w:lvlJc w:val="left"/>
      <w:pPr>
        <w:ind w:left="1780" w:hanging="360"/>
      </w:pPr>
      <w:rPr>
        <w:rFonts w:ascii="Calibri" w:eastAsiaTheme="minorHAnsi" w:hAnsi="Calibri" w:cs="Calibri" w:hint="default"/>
      </w:rPr>
    </w:lvl>
    <w:lvl w:ilvl="1" w:tplc="04070003" w:tentative="1">
      <w:start w:val="1"/>
      <w:numFmt w:val="bullet"/>
      <w:lvlText w:val="o"/>
      <w:lvlJc w:val="left"/>
      <w:pPr>
        <w:ind w:left="2500" w:hanging="360"/>
      </w:pPr>
      <w:rPr>
        <w:rFonts w:ascii="Courier New" w:hAnsi="Courier New" w:cs="Courier New" w:hint="default"/>
      </w:rPr>
    </w:lvl>
    <w:lvl w:ilvl="2" w:tplc="04070005" w:tentative="1">
      <w:start w:val="1"/>
      <w:numFmt w:val="bullet"/>
      <w:lvlText w:val=""/>
      <w:lvlJc w:val="left"/>
      <w:pPr>
        <w:ind w:left="3220" w:hanging="360"/>
      </w:pPr>
      <w:rPr>
        <w:rFonts w:ascii="Wingdings" w:hAnsi="Wingdings" w:hint="default"/>
      </w:rPr>
    </w:lvl>
    <w:lvl w:ilvl="3" w:tplc="04070001" w:tentative="1">
      <w:start w:val="1"/>
      <w:numFmt w:val="bullet"/>
      <w:lvlText w:val=""/>
      <w:lvlJc w:val="left"/>
      <w:pPr>
        <w:ind w:left="3940" w:hanging="360"/>
      </w:pPr>
      <w:rPr>
        <w:rFonts w:ascii="Symbol" w:hAnsi="Symbol" w:hint="default"/>
      </w:rPr>
    </w:lvl>
    <w:lvl w:ilvl="4" w:tplc="04070003" w:tentative="1">
      <w:start w:val="1"/>
      <w:numFmt w:val="bullet"/>
      <w:lvlText w:val="o"/>
      <w:lvlJc w:val="left"/>
      <w:pPr>
        <w:ind w:left="4660" w:hanging="360"/>
      </w:pPr>
      <w:rPr>
        <w:rFonts w:ascii="Courier New" w:hAnsi="Courier New" w:cs="Courier New" w:hint="default"/>
      </w:rPr>
    </w:lvl>
    <w:lvl w:ilvl="5" w:tplc="04070005" w:tentative="1">
      <w:start w:val="1"/>
      <w:numFmt w:val="bullet"/>
      <w:lvlText w:val=""/>
      <w:lvlJc w:val="left"/>
      <w:pPr>
        <w:ind w:left="5380" w:hanging="360"/>
      </w:pPr>
      <w:rPr>
        <w:rFonts w:ascii="Wingdings" w:hAnsi="Wingdings" w:hint="default"/>
      </w:rPr>
    </w:lvl>
    <w:lvl w:ilvl="6" w:tplc="04070001" w:tentative="1">
      <w:start w:val="1"/>
      <w:numFmt w:val="bullet"/>
      <w:lvlText w:val=""/>
      <w:lvlJc w:val="left"/>
      <w:pPr>
        <w:ind w:left="6100" w:hanging="360"/>
      </w:pPr>
      <w:rPr>
        <w:rFonts w:ascii="Symbol" w:hAnsi="Symbol" w:hint="default"/>
      </w:rPr>
    </w:lvl>
    <w:lvl w:ilvl="7" w:tplc="04070003" w:tentative="1">
      <w:start w:val="1"/>
      <w:numFmt w:val="bullet"/>
      <w:lvlText w:val="o"/>
      <w:lvlJc w:val="left"/>
      <w:pPr>
        <w:ind w:left="6820" w:hanging="360"/>
      </w:pPr>
      <w:rPr>
        <w:rFonts w:ascii="Courier New" w:hAnsi="Courier New" w:cs="Courier New" w:hint="default"/>
      </w:rPr>
    </w:lvl>
    <w:lvl w:ilvl="8" w:tplc="04070005" w:tentative="1">
      <w:start w:val="1"/>
      <w:numFmt w:val="bullet"/>
      <w:lvlText w:val=""/>
      <w:lvlJc w:val="left"/>
      <w:pPr>
        <w:ind w:left="7540" w:hanging="360"/>
      </w:pPr>
      <w:rPr>
        <w:rFonts w:ascii="Wingdings" w:hAnsi="Wingdings" w:hint="default"/>
      </w:rPr>
    </w:lvl>
  </w:abstractNum>
  <w:num w:numId="1" w16cid:durableId="1912614619">
    <w:abstractNumId w:val="0"/>
  </w:num>
  <w:num w:numId="2" w16cid:durableId="348895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B83"/>
    <w:rsid w:val="00227431"/>
    <w:rsid w:val="005070DF"/>
    <w:rsid w:val="005719EE"/>
    <w:rsid w:val="00687326"/>
    <w:rsid w:val="00753691"/>
    <w:rsid w:val="007C05BA"/>
    <w:rsid w:val="008264EA"/>
    <w:rsid w:val="00894942"/>
    <w:rsid w:val="00910B83"/>
    <w:rsid w:val="00972E24"/>
    <w:rsid w:val="00C4122F"/>
    <w:rsid w:val="00D378C6"/>
    <w:rsid w:val="00DE4994"/>
    <w:rsid w:val="00DF79BC"/>
    <w:rsid w:val="00F34438"/>
    <w:rsid w:val="00F72277"/>
    <w:rsid w:val="00FC32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460D79F8"/>
  <w15:chartTrackingRefBased/>
  <w15:docId w15:val="{CFEFF133-C6C8-FF40-8E57-7A75802A5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10B83"/>
    <w:pPr>
      <w:ind w:left="720"/>
      <w:contextualSpacing/>
    </w:pPr>
  </w:style>
  <w:style w:type="character" w:styleId="Hyperlink">
    <w:name w:val="Hyperlink"/>
    <w:basedOn w:val="Absatz-Standardschriftart"/>
    <w:uiPriority w:val="99"/>
    <w:unhideWhenUsed/>
    <w:rsid w:val="00D378C6"/>
    <w:rPr>
      <w:color w:val="0563C1" w:themeColor="hyperlink"/>
      <w:u w:val="single"/>
    </w:rPr>
  </w:style>
  <w:style w:type="character" w:styleId="NichtaufgelsteErwhnung">
    <w:name w:val="Unresolved Mention"/>
    <w:basedOn w:val="Absatz-Standardschriftart"/>
    <w:uiPriority w:val="99"/>
    <w:semiHidden/>
    <w:unhideWhenUsed/>
    <w:rsid w:val="00D378C6"/>
    <w:rPr>
      <w:color w:val="605E5C"/>
      <w:shd w:val="clear" w:color="auto" w:fill="E1DFDD"/>
    </w:rPr>
  </w:style>
  <w:style w:type="character" w:styleId="BesuchterLink">
    <w:name w:val="FollowedHyperlink"/>
    <w:basedOn w:val="Absatz-Standardschriftart"/>
    <w:uiPriority w:val="99"/>
    <w:semiHidden/>
    <w:unhideWhenUsed/>
    <w:rsid w:val="00D378C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ilviad-landfrauen@web.de"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836</Words>
  <Characters>4985</Characters>
  <Application>Microsoft Office Word</Application>
  <DocSecurity>0</DocSecurity>
  <Lines>106</Lines>
  <Paragraphs>40</Paragraphs>
  <ScaleCrop>false</ScaleCrop>
  <Company/>
  <LinksUpToDate>false</LinksUpToDate>
  <CharactersWithSpaces>5781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Hackstein</dc:creator>
  <cp:keywords/>
  <dc:description/>
  <cp:lastModifiedBy>Susanne Hackstein</cp:lastModifiedBy>
  <cp:revision>6</cp:revision>
  <cp:lastPrinted>2023-04-15T12:32:00Z</cp:lastPrinted>
  <dcterms:created xsi:type="dcterms:W3CDTF">2023-04-15T11:12:00Z</dcterms:created>
  <dcterms:modified xsi:type="dcterms:W3CDTF">2023-04-15T12:36:00Z</dcterms:modified>
</cp:coreProperties>
</file>